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5" w:rsidRPr="00346D90" w:rsidRDefault="00E31477" w:rsidP="00346D90">
      <w:pPr>
        <w:autoSpaceDE w:val="0"/>
        <w:autoSpaceDN w:val="0"/>
        <w:adjustRightInd w:val="0"/>
        <w:spacing w:before="30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D90" w:rsidRPr="00346D90">
        <w:rPr>
          <w:rFonts w:ascii="Times New Roman" w:hAnsi="Times New Roman" w:cs="Times New Roman"/>
          <w:b/>
          <w:sz w:val="28"/>
          <w:szCs w:val="28"/>
        </w:rPr>
        <w:t xml:space="preserve">A monitoria como ferramenta facilitadora do processo </w:t>
      </w:r>
      <w:r w:rsidR="00346D90">
        <w:rPr>
          <w:rFonts w:ascii="Times New Roman" w:hAnsi="Times New Roman" w:cs="Times New Roman"/>
          <w:b/>
          <w:sz w:val="28"/>
          <w:szCs w:val="28"/>
        </w:rPr>
        <w:t>d</w:t>
      </w:r>
      <w:r w:rsidR="00346D90" w:rsidRPr="00346D90">
        <w:rPr>
          <w:rFonts w:ascii="Times New Roman" w:hAnsi="Times New Roman" w:cs="Times New Roman"/>
          <w:b/>
          <w:sz w:val="28"/>
          <w:szCs w:val="28"/>
        </w:rPr>
        <w:t>e</w:t>
      </w:r>
      <w:r w:rsidR="00346D90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="00346D90" w:rsidRPr="00346D90">
        <w:rPr>
          <w:rFonts w:ascii="Times New Roman" w:hAnsi="Times New Roman" w:cs="Times New Roman"/>
          <w:b/>
          <w:sz w:val="28"/>
          <w:szCs w:val="28"/>
        </w:rPr>
        <w:t xml:space="preserve">nsino </w:t>
      </w:r>
      <w:r w:rsidR="00346D90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346D90" w:rsidRPr="00346D90">
        <w:rPr>
          <w:rFonts w:ascii="Times New Roman" w:hAnsi="Times New Roman" w:cs="Times New Roman"/>
          <w:b/>
          <w:sz w:val="28"/>
          <w:szCs w:val="28"/>
        </w:rPr>
        <w:t>aprendizagem</w:t>
      </w:r>
      <w:r w:rsidR="00346D90">
        <w:rPr>
          <w:rFonts w:ascii="Times New Roman" w:hAnsi="Times New Roman" w:cs="Times New Roman"/>
          <w:b/>
          <w:sz w:val="28"/>
          <w:szCs w:val="28"/>
        </w:rPr>
        <w:t xml:space="preserve"> da </w:t>
      </w:r>
      <w:r w:rsidR="00B70C40">
        <w:rPr>
          <w:rFonts w:ascii="Times New Roman" w:hAnsi="Times New Roman" w:cs="Times New Roman"/>
          <w:b/>
          <w:sz w:val="28"/>
          <w:szCs w:val="28"/>
        </w:rPr>
        <w:t xml:space="preserve">Tecnologia </w:t>
      </w:r>
      <w:r w:rsidR="00A65FE6">
        <w:rPr>
          <w:rFonts w:ascii="Times New Roman" w:hAnsi="Times New Roman" w:cs="Times New Roman"/>
          <w:b/>
          <w:sz w:val="28"/>
          <w:szCs w:val="28"/>
        </w:rPr>
        <w:t>d</w:t>
      </w:r>
      <w:bookmarkStart w:id="0" w:name="_GoBack"/>
      <w:bookmarkEnd w:id="0"/>
      <w:r w:rsidR="00B70C40">
        <w:rPr>
          <w:rFonts w:ascii="Times New Roman" w:hAnsi="Times New Roman" w:cs="Times New Roman"/>
          <w:b/>
          <w:sz w:val="28"/>
          <w:szCs w:val="28"/>
        </w:rPr>
        <w:t xml:space="preserve">a Informação </w:t>
      </w:r>
      <w:r w:rsidR="00346D90">
        <w:rPr>
          <w:rFonts w:ascii="Times New Roman" w:hAnsi="Times New Roman" w:cs="Times New Roman"/>
          <w:b/>
          <w:sz w:val="28"/>
          <w:szCs w:val="28"/>
        </w:rPr>
        <w:t xml:space="preserve">para as </w:t>
      </w:r>
      <w:r w:rsidR="00B70C40">
        <w:rPr>
          <w:rFonts w:ascii="Times New Roman" w:hAnsi="Times New Roman" w:cs="Times New Roman"/>
          <w:b/>
          <w:sz w:val="28"/>
          <w:szCs w:val="28"/>
        </w:rPr>
        <w:t>Ciências Agrárias</w:t>
      </w:r>
    </w:p>
    <w:p w:rsidR="0038547D" w:rsidRDefault="00346D90" w:rsidP="0038547D">
      <w:pPr>
        <w:pStyle w:val="PargrafodaLista"/>
        <w:autoSpaceDE w:val="0"/>
        <w:autoSpaceDN w:val="0"/>
        <w:adjustRightInd w:val="0"/>
        <w:spacing w:before="30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D90">
        <w:rPr>
          <w:rFonts w:ascii="Times New Roman" w:hAnsi="Times New Roman" w:cs="Times New Roman"/>
          <w:sz w:val="24"/>
          <w:szCs w:val="24"/>
        </w:rPr>
        <w:t xml:space="preserve">Carlos Dornelles Ferreira Soares¹, </w:t>
      </w:r>
      <w:r w:rsidRPr="00346D90">
        <w:rPr>
          <w:rFonts w:ascii="Times New Roman" w:hAnsi="Times New Roman" w:cs="Times New Roman"/>
          <w:sz w:val="24"/>
          <w:szCs w:val="24"/>
          <w:lang w:eastAsia="pt-BR"/>
        </w:rPr>
        <w:t xml:space="preserve">Márcia Verônica Costa </w:t>
      </w:r>
      <w:proofErr w:type="gramStart"/>
      <w:r w:rsidRPr="00346D90">
        <w:rPr>
          <w:rFonts w:ascii="Times New Roman" w:hAnsi="Times New Roman" w:cs="Times New Roman"/>
          <w:sz w:val="24"/>
          <w:szCs w:val="24"/>
          <w:lang w:eastAsia="pt-BR"/>
        </w:rPr>
        <w:t>Miranda</w:t>
      </w:r>
      <w:r w:rsidRPr="0038547D">
        <w:rPr>
          <w:rFonts w:ascii="Times New Roman" w:hAnsi="Times New Roman" w:cs="Times New Roman"/>
          <w:sz w:val="24"/>
          <w:szCs w:val="24"/>
          <w:lang w:eastAsia="pt-BR"/>
        </w:rPr>
        <w:t>²</w:t>
      </w:r>
      <w:proofErr w:type="gramEnd"/>
    </w:p>
    <w:p w:rsidR="0038547D" w:rsidRDefault="00012CB8" w:rsidP="0038547D">
      <w:pPr>
        <w:pStyle w:val="Corpodetexto"/>
        <w:autoSpaceDE w:val="0"/>
        <w:autoSpaceDN w:val="0"/>
        <w:adjustRightInd w:val="0"/>
        <w:spacing w:line="360" w:lineRule="auto"/>
        <w:ind w:left="720"/>
        <w:jc w:val="right"/>
        <w:rPr>
          <w:szCs w:val="24"/>
        </w:rPr>
      </w:pPr>
      <w:proofErr w:type="gramStart"/>
      <w:r>
        <w:rPr>
          <w:szCs w:val="24"/>
        </w:rPr>
        <w:t>¹Monitor</w:t>
      </w:r>
      <w:proofErr w:type="gramEnd"/>
      <w:r w:rsidR="0038547D">
        <w:rPr>
          <w:szCs w:val="24"/>
        </w:rPr>
        <w:t xml:space="preserve"> bolsista, CCA, </w:t>
      </w:r>
      <w:r w:rsidR="0038547D" w:rsidRPr="00863C23">
        <w:rPr>
          <w:szCs w:val="24"/>
        </w:rPr>
        <w:t>DCFS</w:t>
      </w:r>
      <w:r w:rsidR="0038547D">
        <w:rPr>
          <w:szCs w:val="24"/>
        </w:rPr>
        <w:t>, Monitoria</w:t>
      </w:r>
    </w:p>
    <w:p w:rsidR="00346D90" w:rsidRPr="0038547D" w:rsidRDefault="0038547D" w:rsidP="0038547D">
      <w:pPr>
        <w:pStyle w:val="Corpodetexto"/>
        <w:autoSpaceDE w:val="0"/>
        <w:autoSpaceDN w:val="0"/>
        <w:adjustRightInd w:val="0"/>
        <w:spacing w:line="360" w:lineRule="auto"/>
        <w:ind w:left="720"/>
        <w:jc w:val="right"/>
        <w:rPr>
          <w:szCs w:val="24"/>
        </w:rPr>
      </w:pPr>
      <w:proofErr w:type="gramStart"/>
      <w:r>
        <w:rPr>
          <w:szCs w:val="24"/>
        </w:rPr>
        <w:t>²Professora</w:t>
      </w:r>
      <w:proofErr w:type="gramEnd"/>
      <w:r>
        <w:rPr>
          <w:szCs w:val="24"/>
        </w:rPr>
        <w:t xml:space="preserve"> Orientadora, CCA, DCFS, Monitoria.</w:t>
      </w:r>
      <w:r w:rsidR="00346D90" w:rsidRPr="0038547D">
        <w:rPr>
          <w:szCs w:val="24"/>
        </w:rPr>
        <w:t xml:space="preserve"> </w:t>
      </w:r>
    </w:p>
    <w:p w:rsidR="00346D90" w:rsidRPr="0038547D" w:rsidRDefault="0038547D" w:rsidP="0038547D">
      <w:pPr>
        <w:autoSpaceDE w:val="0"/>
        <w:autoSpaceDN w:val="0"/>
        <w:adjustRightInd w:val="0"/>
        <w:spacing w:before="3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08">
        <w:rPr>
          <w:rFonts w:ascii="Times New Roman" w:hAnsi="Times New Roman" w:cs="Times New Roman"/>
          <w:b/>
          <w:sz w:val="24"/>
          <w:szCs w:val="24"/>
        </w:rPr>
        <w:t>Resumo</w:t>
      </w:r>
      <w:r w:rsidRPr="0038547D">
        <w:rPr>
          <w:rFonts w:ascii="Times New Roman" w:hAnsi="Times New Roman" w:cs="Times New Roman"/>
          <w:sz w:val="24"/>
          <w:szCs w:val="24"/>
        </w:rPr>
        <w:t xml:space="preserve">: </w:t>
      </w:r>
      <w:r w:rsidR="00E44E08" w:rsidRPr="0063616E">
        <w:rPr>
          <w:rFonts w:ascii="Times New Roman" w:hAnsi="Times New Roman" w:cs="Times New Roman"/>
          <w:sz w:val="24"/>
          <w:szCs w:val="24"/>
        </w:rPr>
        <w:t>O conhecimento acerca da tecnologia da informação está cada vez mais inserido nas diversas áreas e setores. A informação e a tecnologia são forças propulsoras de modificações, representando uma mudança de paradigma</w:t>
      </w:r>
      <w:r w:rsidR="00E44E08">
        <w:rPr>
          <w:rFonts w:ascii="Times New Roman" w:hAnsi="Times New Roman" w:cs="Times New Roman"/>
          <w:sz w:val="24"/>
          <w:szCs w:val="24"/>
        </w:rPr>
        <w:t>.</w:t>
      </w:r>
      <w:r w:rsidR="00E44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E08" w:rsidRPr="0063616E">
        <w:rPr>
          <w:rFonts w:ascii="Times New Roman" w:hAnsi="Times New Roman" w:cs="Times New Roman"/>
          <w:sz w:val="24"/>
          <w:szCs w:val="24"/>
        </w:rPr>
        <w:t>As Ciências Agrárias e Biológicas estão ligadas determinantemente às inovações tecnológicas, pois os mais modernos recursos tecnológicos, incluindo principalmente o computador, servem de auxilio na tomada de decisões importantes dentro do processo produtivo, nas definições de políticas para setores em que essas ciências estão envolvidas, na agilidade da execução e no planejamento e execução de atividades, dentre outros fatores que contribuem para o a</w:t>
      </w:r>
      <w:r w:rsidR="00E44E08" w:rsidRPr="00787C86">
        <w:rPr>
          <w:rFonts w:ascii="Times New Roman" w:hAnsi="Times New Roman" w:cs="Times New Roman"/>
          <w:sz w:val="24"/>
          <w:szCs w:val="24"/>
        </w:rPr>
        <w:t>perfeiçoamento do desempenho em que o profissional está inserido.</w:t>
      </w:r>
      <w:r w:rsidR="00E44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E08" w:rsidRPr="000B2EA7">
        <w:rPr>
          <w:rFonts w:ascii="Times New Roman" w:hAnsi="Times New Roman" w:cs="Times New Roman"/>
          <w:sz w:val="24"/>
          <w:szCs w:val="24"/>
        </w:rPr>
        <w:t>N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 xml:space="preserve">este sentido, a disciplina de 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Introdução às ciências da computação 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>é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 um importante meio de 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>contribuição no papel de preparação para o mercado de trabalho. A monitoria d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essa disciplina é 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>oferecida aos cursos de graduação do CCA/UFPB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>, através de aulas teóricas e práticas que são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 xml:space="preserve"> realizadas no Laboratório de Computação Aplicada às Ciências Agrárias (LACACIA), tendo os monitor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es </w:t>
      </w:r>
      <w:proofErr w:type="gramStart"/>
      <w:r w:rsidR="00E44E08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 xml:space="preserve"> dedicação de 12 horas semanais em horários pré-estabelecidos para auxílio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 à aprendizagem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 xml:space="preserve"> aos alunos 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na 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>execução das diversas atividades relativas ao conteúdo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 ministrado</w:t>
      </w:r>
      <w:r w:rsidR="00E44E08" w:rsidRPr="000B2EA7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E44E08">
        <w:rPr>
          <w:rFonts w:ascii="Times New Roman" w:hAnsi="Times New Roman" w:cs="Times New Roman"/>
          <w:sz w:val="24"/>
          <w:szCs w:val="24"/>
          <w:lang w:eastAsia="pt-BR"/>
        </w:rPr>
        <w:t xml:space="preserve">O referente trabalho descreve a importância da monitoria para as turmas de agronomia dos períodos 2012.2 e 2013.1 através da descrição dos índices de trancamento, reprovação e aprovação durante a disciplina. </w:t>
      </w:r>
      <w:r w:rsidR="00E44E08" w:rsidRPr="000B2EA7">
        <w:rPr>
          <w:rFonts w:ascii="Times New Roman" w:hAnsi="Times New Roman" w:cs="Times New Roman"/>
          <w:sz w:val="24"/>
          <w:szCs w:val="24"/>
        </w:rPr>
        <w:t>A</w:t>
      </w:r>
      <w:r w:rsidR="00E44E08">
        <w:rPr>
          <w:rFonts w:ascii="Times New Roman" w:hAnsi="Times New Roman" w:cs="Times New Roman"/>
          <w:sz w:val="24"/>
          <w:szCs w:val="24"/>
        </w:rPr>
        <w:t>o final desses períodos, concluiu-se que a</w:t>
      </w:r>
      <w:r w:rsidR="00E44E08" w:rsidRPr="000B2EA7">
        <w:rPr>
          <w:rFonts w:ascii="Times New Roman" w:hAnsi="Times New Roman" w:cs="Times New Roman"/>
          <w:sz w:val="24"/>
          <w:szCs w:val="24"/>
        </w:rPr>
        <w:t xml:space="preserve"> monitoria atendeu, de forma satisfatória, as expectativas previstas, sendo esta indispensável na melhoria da aprendizagem dos alunos.</w:t>
      </w:r>
    </w:p>
    <w:p w:rsidR="0038547D" w:rsidRPr="0038547D" w:rsidRDefault="0038547D" w:rsidP="00346D90">
      <w:pPr>
        <w:pStyle w:val="PargrafodaLista"/>
        <w:autoSpaceDE w:val="0"/>
        <w:autoSpaceDN w:val="0"/>
        <w:adjustRightInd w:val="0"/>
        <w:spacing w:before="30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47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542AD" w:rsidRDefault="005542AD" w:rsidP="001B3C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6E">
        <w:rPr>
          <w:rFonts w:ascii="Times New Roman" w:hAnsi="Times New Roman" w:cs="Times New Roman"/>
          <w:sz w:val="24"/>
          <w:szCs w:val="24"/>
        </w:rPr>
        <w:t xml:space="preserve">A monitoria constitui-se em um dos três pilares da formação acadêmica: ensino, pesquisa e extensão. Dessa forma, é uma atividade complementar que insere o estudante no mundo acadêmico, mediante o desempenho de atividades </w:t>
      </w:r>
      <w:proofErr w:type="gramStart"/>
      <w:r>
        <w:rPr>
          <w:rFonts w:ascii="Times New Roman" w:hAnsi="Times New Roman" w:cs="Times New Roman"/>
          <w:sz w:val="24"/>
          <w:szCs w:val="24"/>
        </w:rPr>
        <w:t>relacionadas</w:t>
      </w:r>
      <w:r w:rsidRPr="0063616E">
        <w:rPr>
          <w:rFonts w:ascii="Times New Roman" w:hAnsi="Times New Roman" w:cs="Times New Roman"/>
          <w:sz w:val="24"/>
          <w:szCs w:val="24"/>
        </w:rPr>
        <w:t xml:space="preserve"> ao ensino, visando o preparo profissional adequado</w:t>
      </w:r>
      <w:proofErr w:type="gramEnd"/>
      <w:r w:rsidRPr="0063616E">
        <w:rPr>
          <w:rFonts w:ascii="Times New Roman" w:hAnsi="Times New Roman" w:cs="Times New Roman"/>
          <w:sz w:val="24"/>
          <w:szCs w:val="24"/>
        </w:rPr>
        <w:t xml:space="preserve">, uma vez que contribui de forma ativa no aprimoramento acadêmico-científico, no desenvolvimento de habilidades didático-pedagógicas, cria e </w:t>
      </w:r>
      <w:r w:rsidRPr="0063616E">
        <w:rPr>
          <w:rFonts w:ascii="Times New Roman" w:hAnsi="Times New Roman" w:cs="Times New Roman"/>
          <w:sz w:val="24"/>
          <w:szCs w:val="24"/>
        </w:rPr>
        <w:lastRenderedPageBreak/>
        <w:t>intensifica relações interpessoais e tem como objetivo principal despertar nos alunos o interesse pela docência, além de construir uma ponte entre discente e docente (</w:t>
      </w:r>
      <w:r w:rsidRPr="0063616E">
        <w:rPr>
          <w:rFonts w:ascii="Times New Roman" w:hAnsi="Times New Roman" w:cs="Times New Roman"/>
          <w:bCs/>
          <w:sz w:val="24"/>
          <w:szCs w:val="24"/>
        </w:rPr>
        <w:t xml:space="preserve">DINIZ, et al.; 2006). </w:t>
      </w:r>
    </w:p>
    <w:p w:rsidR="005542AD" w:rsidRDefault="005542AD" w:rsidP="001B3C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6E">
        <w:rPr>
          <w:rFonts w:ascii="Times New Roman" w:eastAsia="Calibri" w:hAnsi="Times New Roman" w:cs="Times New Roman"/>
          <w:sz w:val="24"/>
          <w:szCs w:val="24"/>
        </w:rPr>
        <w:t>Conforme LINS (2008), a monitoria consiste numa atividade acadêmica de natureza complementar, na qual o aluno tem a oportunidade de desenvolver e ampliar os conhecimentos adquiridos na academia por meio do apoio ao docente na condução da disciplina.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6E">
        <w:rPr>
          <w:rFonts w:ascii="Times New Roman" w:hAnsi="Times New Roman" w:cs="Times New Roman"/>
          <w:sz w:val="24"/>
          <w:szCs w:val="24"/>
        </w:rPr>
        <w:t xml:space="preserve">O conhecimento acerca da tecnologia da informação está cada vez mais inserido nas diversas áreas e setores. A informação e a tecnologia são forças propulsoras de modificações, representando uma mudança de paradigma (DRUCKER, 1996). </w:t>
      </w:r>
    </w:p>
    <w:p w:rsidR="005542AD" w:rsidRPr="00787C86" w:rsidRDefault="005542AD" w:rsidP="001B3C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6E">
        <w:rPr>
          <w:rFonts w:ascii="Times New Roman" w:hAnsi="Times New Roman" w:cs="Times New Roman"/>
          <w:sz w:val="24"/>
          <w:szCs w:val="24"/>
        </w:rPr>
        <w:t>As Ciências Agrárias e Biológicas estão ligadas determinantemente às inovações tecnológicas, pois os mais modernos recursos tecnológicos, incluindo principalmente o computador, servem de auxilio na tomada de decisões importantes dentro do processo produtivo, nas definições de políticas para setores em que essas ciências estão envolvidas, na agilidade da execução e no planejamento e execução de atividades, dentre outros fatores que contribuem para o a</w:t>
      </w:r>
      <w:r w:rsidRPr="00787C86">
        <w:rPr>
          <w:rFonts w:ascii="Times New Roman" w:hAnsi="Times New Roman" w:cs="Times New Roman"/>
          <w:sz w:val="24"/>
          <w:szCs w:val="24"/>
        </w:rPr>
        <w:t xml:space="preserve">perfeiçoamento do desempenho em que o profissional está inserido. </w:t>
      </w:r>
    </w:p>
    <w:p w:rsidR="00787C86" w:rsidRPr="00787C86" w:rsidRDefault="00787C86" w:rsidP="005542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C86">
        <w:rPr>
          <w:rFonts w:ascii="Times New Roman" w:hAnsi="Times New Roman" w:cs="Times New Roman"/>
          <w:sz w:val="24"/>
          <w:szCs w:val="24"/>
        </w:rPr>
        <w:t xml:space="preserve">Diante do exposto, o presente trabalho teve como objetivo mostrar a importância da monitoria da disciplina </w:t>
      </w:r>
      <w:r w:rsidR="00023729">
        <w:rPr>
          <w:rFonts w:ascii="Times New Roman" w:hAnsi="Times New Roman" w:cs="Times New Roman"/>
          <w:sz w:val="24"/>
          <w:szCs w:val="24"/>
        </w:rPr>
        <w:t>de Introdução às</w:t>
      </w:r>
      <w:r>
        <w:rPr>
          <w:rFonts w:ascii="Times New Roman" w:hAnsi="Times New Roman" w:cs="Times New Roman"/>
          <w:sz w:val="24"/>
          <w:szCs w:val="24"/>
        </w:rPr>
        <w:t xml:space="preserve"> ciências da computação </w:t>
      </w:r>
      <w:r w:rsidRPr="00787C86">
        <w:rPr>
          <w:rFonts w:ascii="Times New Roman" w:hAnsi="Times New Roman" w:cs="Times New Roman"/>
          <w:sz w:val="24"/>
          <w:szCs w:val="24"/>
        </w:rPr>
        <w:t xml:space="preserve">no fortalecimento do </w:t>
      </w:r>
      <w:r>
        <w:rPr>
          <w:rFonts w:ascii="Times New Roman" w:hAnsi="Times New Roman" w:cs="Times New Roman"/>
          <w:sz w:val="24"/>
          <w:szCs w:val="24"/>
        </w:rPr>
        <w:t xml:space="preserve">ensino e </w:t>
      </w:r>
      <w:r w:rsidRPr="00787C86">
        <w:rPr>
          <w:rFonts w:ascii="Times New Roman" w:hAnsi="Times New Roman" w:cs="Times New Roman"/>
          <w:sz w:val="24"/>
          <w:szCs w:val="24"/>
        </w:rPr>
        <w:t>aprendizado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86">
        <w:rPr>
          <w:rFonts w:ascii="Times New Roman" w:hAnsi="Times New Roman" w:cs="Times New Roman"/>
          <w:sz w:val="24"/>
          <w:szCs w:val="24"/>
        </w:rPr>
        <w:t xml:space="preserve">de futuros profissionais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7C8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áreas ciências agrárias, especificamente do curso de Agronomia</w:t>
      </w:r>
      <w:r w:rsidRPr="00787C86">
        <w:rPr>
          <w:rFonts w:ascii="Times New Roman" w:hAnsi="Times New Roman" w:cs="Times New Roman"/>
          <w:sz w:val="24"/>
          <w:szCs w:val="24"/>
        </w:rPr>
        <w:t>.</w:t>
      </w:r>
    </w:p>
    <w:p w:rsidR="0038547D" w:rsidRDefault="0092629B" w:rsidP="00346D90">
      <w:pPr>
        <w:pStyle w:val="PargrafodaLista"/>
        <w:autoSpaceDE w:val="0"/>
        <w:autoSpaceDN w:val="0"/>
        <w:adjustRightInd w:val="0"/>
        <w:spacing w:before="30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023729" w:rsidRDefault="0092629B" w:rsidP="000237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99">
        <w:rPr>
          <w:rFonts w:ascii="Times New Roman" w:hAnsi="Times New Roman" w:cs="Times New Roman"/>
          <w:sz w:val="24"/>
          <w:szCs w:val="24"/>
        </w:rPr>
        <w:t xml:space="preserve">A monitoria de Introdução </w:t>
      </w:r>
      <w:r w:rsidR="00023729">
        <w:rPr>
          <w:rFonts w:ascii="Times New Roman" w:hAnsi="Times New Roman" w:cs="Times New Roman"/>
          <w:sz w:val="24"/>
          <w:szCs w:val="24"/>
        </w:rPr>
        <w:t xml:space="preserve">às </w:t>
      </w:r>
      <w:r w:rsidRPr="00082299">
        <w:rPr>
          <w:rFonts w:ascii="Times New Roman" w:hAnsi="Times New Roman" w:cs="Times New Roman"/>
          <w:sz w:val="24"/>
          <w:szCs w:val="24"/>
        </w:rPr>
        <w:t>Ciência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da Computação, referente ao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período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letivo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</w:t>
      </w:r>
      <w:r w:rsidR="00023729">
        <w:rPr>
          <w:rFonts w:ascii="Times New Roman" w:hAnsi="Times New Roman" w:cs="Times New Roman"/>
          <w:sz w:val="24"/>
          <w:szCs w:val="24"/>
        </w:rPr>
        <w:t xml:space="preserve">2013.1 e </w:t>
      </w:r>
      <w:r w:rsidRPr="00082299">
        <w:rPr>
          <w:rFonts w:ascii="Times New Roman" w:hAnsi="Times New Roman" w:cs="Times New Roman"/>
          <w:sz w:val="24"/>
          <w:szCs w:val="24"/>
        </w:rPr>
        <w:t xml:space="preserve">2012.2, </w:t>
      </w:r>
      <w:r w:rsidR="00023729">
        <w:rPr>
          <w:rFonts w:ascii="Times New Roman" w:hAnsi="Times New Roman" w:cs="Times New Roman"/>
          <w:sz w:val="24"/>
          <w:szCs w:val="24"/>
        </w:rPr>
        <w:t xml:space="preserve">foram </w:t>
      </w:r>
      <w:r w:rsidRPr="00082299">
        <w:rPr>
          <w:rFonts w:ascii="Times New Roman" w:hAnsi="Times New Roman" w:cs="Times New Roman"/>
          <w:sz w:val="24"/>
          <w:szCs w:val="24"/>
        </w:rPr>
        <w:t>oferecida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a</w:t>
      </w:r>
      <w:r w:rsidR="00023729">
        <w:rPr>
          <w:rFonts w:ascii="Times New Roman" w:hAnsi="Times New Roman" w:cs="Times New Roman"/>
          <w:sz w:val="24"/>
          <w:szCs w:val="24"/>
        </w:rPr>
        <w:t>s</w:t>
      </w:r>
      <w:r w:rsidRPr="00082299">
        <w:rPr>
          <w:rFonts w:ascii="Times New Roman" w:hAnsi="Times New Roman" w:cs="Times New Roman"/>
          <w:sz w:val="24"/>
          <w:szCs w:val="24"/>
        </w:rPr>
        <w:t xml:space="preserve"> turmas do curso de </w:t>
      </w:r>
      <w:r w:rsidR="00023729" w:rsidRPr="00023729">
        <w:rPr>
          <w:rFonts w:ascii="Times New Roman" w:hAnsi="Times New Roman" w:cs="Times New Roman"/>
          <w:sz w:val="24"/>
          <w:szCs w:val="24"/>
        </w:rPr>
        <w:t>Agronomia</w:t>
      </w:r>
      <w:r w:rsidRPr="00082299">
        <w:rPr>
          <w:rFonts w:ascii="Times New Roman" w:hAnsi="Times New Roman" w:cs="Times New Roman"/>
          <w:sz w:val="24"/>
          <w:szCs w:val="24"/>
        </w:rPr>
        <w:t xml:space="preserve">, </w:t>
      </w:r>
      <w:r w:rsidR="00023729">
        <w:rPr>
          <w:rFonts w:ascii="Times New Roman" w:hAnsi="Times New Roman" w:cs="Times New Roman"/>
          <w:sz w:val="24"/>
          <w:szCs w:val="24"/>
        </w:rPr>
        <w:t>ministrada</w:t>
      </w:r>
      <w:r w:rsidRPr="00082299">
        <w:rPr>
          <w:rFonts w:ascii="Times New Roman" w:hAnsi="Times New Roman" w:cs="Times New Roman"/>
          <w:sz w:val="24"/>
          <w:szCs w:val="24"/>
        </w:rPr>
        <w:t xml:space="preserve"> no Laboratório de Informática [LACACIA] localizado no Prédio Central do Centro de Ciências Agrárias da Universidade Federal da Paraíba, com uma carga horária semanal de doze horas. </w:t>
      </w:r>
      <w:r w:rsidR="00023729">
        <w:rPr>
          <w:rFonts w:ascii="Times New Roman" w:hAnsi="Times New Roman" w:cs="Times New Roman"/>
          <w:sz w:val="24"/>
          <w:szCs w:val="24"/>
        </w:rPr>
        <w:t>Sendo ofertado</w:t>
      </w:r>
      <w:r w:rsidRPr="00082299">
        <w:rPr>
          <w:rFonts w:ascii="Times New Roman" w:hAnsi="Times New Roman" w:cs="Times New Roman"/>
          <w:sz w:val="24"/>
          <w:szCs w:val="24"/>
        </w:rPr>
        <w:t xml:space="preserve">s horários diurnos, de acordo com a disponibilidade do monitor, referentes aos horários em que o mesmo não estava </w:t>
      </w:r>
      <w:r w:rsidR="00023729">
        <w:rPr>
          <w:rFonts w:ascii="Times New Roman" w:hAnsi="Times New Roman" w:cs="Times New Roman"/>
          <w:sz w:val="24"/>
          <w:szCs w:val="24"/>
        </w:rPr>
        <w:t>em aula,</w:t>
      </w:r>
      <w:r>
        <w:rPr>
          <w:rFonts w:ascii="Times New Roman" w:hAnsi="Times New Roman" w:cs="Times New Roman"/>
          <w:sz w:val="24"/>
          <w:szCs w:val="24"/>
        </w:rPr>
        <w:t xml:space="preserve"> bem como aula em conjunto com a professora da disciplina.</w:t>
      </w:r>
    </w:p>
    <w:p w:rsidR="0092629B" w:rsidRPr="00023729" w:rsidRDefault="0092629B" w:rsidP="000237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9B">
        <w:rPr>
          <w:rFonts w:ascii="Times New Roman" w:hAnsi="Times New Roman" w:cs="Times New Roman"/>
          <w:sz w:val="24"/>
          <w:szCs w:val="24"/>
        </w:rPr>
        <w:t xml:space="preserve">No desenvolvimento das atividades da </w:t>
      </w:r>
      <w:r w:rsidRPr="001B3C24">
        <w:rPr>
          <w:rFonts w:ascii="Times New Roman" w:hAnsi="Times New Roman" w:cs="Times New Roman"/>
          <w:sz w:val="24"/>
          <w:szCs w:val="24"/>
        </w:rPr>
        <w:t>monitoria foram ofertadas aulas de auxilio aos discentes nos trabalhos e provas, através de aulas teóricas e práticas dos conteúdos da disciplina, utilizando-se de didática expositiva por</w:t>
      </w:r>
      <w:r w:rsidR="00023729" w:rsidRPr="001B3C24">
        <w:rPr>
          <w:rFonts w:ascii="Times New Roman" w:hAnsi="Times New Roman" w:cs="Times New Roman"/>
          <w:sz w:val="24"/>
          <w:szCs w:val="24"/>
        </w:rPr>
        <w:t xml:space="preserve"> uso de Datashow e quadro negro.</w:t>
      </w:r>
      <w:r w:rsidRPr="001B3C24">
        <w:rPr>
          <w:rFonts w:ascii="Times New Roman" w:hAnsi="Times New Roman" w:cs="Times New Roman"/>
          <w:sz w:val="24"/>
          <w:szCs w:val="24"/>
        </w:rPr>
        <w:tab/>
      </w:r>
      <w:r w:rsidR="001B3C24" w:rsidRPr="001B3C24">
        <w:rPr>
          <w:rFonts w:ascii="Times New Roman" w:hAnsi="Times New Roman" w:cs="Times New Roman"/>
          <w:sz w:val="24"/>
          <w:szCs w:val="24"/>
        </w:rPr>
        <w:t xml:space="preserve">As atividades desenvolvidas eram sempre debatidas e resolvidas com os alunos durante os horários da aula e nos horários pré-definidos de monitoria. </w:t>
      </w:r>
      <w:r w:rsidRPr="001B3C24">
        <w:rPr>
          <w:rFonts w:ascii="Times New Roman" w:hAnsi="Times New Roman" w:cs="Times New Roman"/>
          <w:sz w:val="24"/>
          <w:szCs w:val="24"/>
        </w:rPr>
        <w:t>Para anali</w:t>
      </w:r>
      <w:r w:rsidR="001B3C24" w:rsidRPr="001B3C24">
        <w:rPr>
          <w:rFonts w:ascii="Times New Roman" w:hAnsi="Times New Roman" w:cs="Times New Roman"/>
          <w:sz w:val="24"/>
          <w:szCs w:val="24"/>
        </w:rPr>
        <w:t xml:space="preserve">sar o desempenho da monitoria, </w:t>
      </w:r>
      <w:r w:rsidRPr="001B3C24">
        <w:rPr>
          <w:rFonts w:ascii="Times New Roman" w:hAnsi="Times New Roman" w:cs="Times New Roman"/>
          <w:sz w:val="24"/>
          <w:szCs w:val="24"/>
        </w:rPr>
        <w:t>a</w:t>
      </w:r>
      <w:r w:rsidR="001B3C24" w:rsidRPr="001B3C24">
        <w:rPr>
          <w:rFonts w:ascii="Times New Roman" w:hAnsi="Times New Roman" w:cs="Times New Roman"/>
          <w:sz w:val="24"/>
          <w:szCs w:val="24"/>
        </w:rPr>
        <w:t xml:space="preserve"> eficácia no ensino e aprendizagem, ao final </w:t>
      </w:r>
      <w:proofErr w:type="gramStart"/>
      <w:r w:rsidR="001B3C24">
        <w:rPr>
          <w:rFonts w:ascii="Times New Roman" w:hAnsi="Times New Roman" w:cs="Times New Roman"/>
          <w:sz w:val="24"/>
          <w:szCs w:val="24"/>
        </w:rPr>
        <w:t>do períodos</w:t>
      </w:r>
      <w:proofErr w:type="gramEnd"/>
      <w:r w:rsidR="001B3C24">
        <w:rPr>
          <w:rFonts w:ascii="Times New Roman" w:hAnsi="Times New Roman" w:cs="Times New Roman"/>
          <w:sz w:val="24"/>
          <w:szCs w:val="24"/>
        </w:rPr>
        <w:t xml:space="preserve"> letivos foi realizado</w:t>
      </w:r>
      <w:r w:rsidRPr="0092629B">
        <w:rPr>
          <w:rFonts w:ascii="Times New Roman" w:hAnsi="Times New Roman" w:cs="Times New Roman"/>
          <w:sz w:val="24"/>
          <w:szCs w:val="24"/>
        </w:rPr>
        <w:t xml:space="preserve"> um </w:t>
      </w:r>
      <w:r w:rsidRPr="0092629B">
        <w:rPr>
          <w:rFonts w:ascii="Times New Roman" w:hAnsi="Times New Roman" w:cs="Times New Roman"/>
          <w:sz w:val="24"/>
          <w:szCs w:val="24"/>
        </w:rPr>
        <w:lastRenderedPageBreak/>
        <w:t>estudo representativo</w:t>
      </w:r>
      <w:r w:rsidR="001B3C24">
        <w:rPr>
          <w:rFonts w:ascii="Times New Roman" w:hAnsi="Times New Roman" w:cs="Times New Roman"/>
          <w:sz w:val="24"/>
          <w:szCs w:val="24"/>
        </w:rPr>
        <w:t xml:space="preserve"> acerca</w:t>
      </w:r>
      <w:r w:rsidRPr="0092629B">
        <w:rPr>
          <w:rFonts w:ascii="Times New Roman" w:hAnsi="Times New Roman" w:cs="Times New Roman"/>
          <w:sz w:val="24"/>
          <w:szCs w:val="24"/>
        </w:rPr>
        <w:t xml:space="preserve"> </w:t>
      </w:r>
      <w:r w:rsidR="001B3C24">
        <w:rPr>
          <w:rFonts w:ascii="Times New Roman" w:hAnsi="Times New Roman" w:cs="Times New Roman"/>
          <w:sz w:val="24"/>
          <w:szCs w:val="24"/>
        </w:rPr>
        <w:t xml:space="preserve">do </w:t>
      </w:r>
      <w:r w:rsidRPr="0092629B">
        <w:rPr>
          <w:rFonts w:ascii="Times New Roman" w:hAnsi="Times New Roman" w:cs="Times New Roman"/>
          <w:sz w:val="24"/>
          <w:szCs w:val="24"/>
        </w:rPr>
        <w:t>índice de trancamento e/ou desistência, reprovaç</w:t>
      </w:r>
      <w:r w:rsidR="001B3C24">
        <w:rPr>
          <w:rFonts w:ascii="Times New Roman" w:hAnsi="Times New Roman" w:cs="Times New Roman"/>
          <w:sz w:val="24"/>
          <w:szCs w:val="24"/>
        </w:rPr>
        <w:t>ão e de aprovação dos alunos da disciplina.</w:t>
      </w:r>
    </w:p>
    <w:p w:rsidR="008B2C27" w:rsidRDefault="0092629B" w:rsidP="00012CB8">
      <w:pPr>
        <w:spacing w:before="3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4562D3" w:rsidRDefault="001B3C24" w:rsidP="001B3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figura 1 demonstra os dados </w:t>
      </w:r>
      <w:r w:rsidR="004562D3">
        <w:rPr>
          <w:rFonts w:ascii="Times New Roman" w:hAnsi="Times New Roman" w:cs="Times New Roman"/>
          <w:sz w:val="24"/>
          <w:szCs w:val="24"/>
        </w:rPr>
        <w:t>referentes a</w:t>
      </w:r>
      <w:r w:rsidR="004562D3" w:rsidRPr="00500FD1">
        <w:rPr>
          <w:rFonts w:ascii="Times New Roman" w:hAnsi="Times New Roman" w:cs="Times New Roman"/>
          <w:sz w:val="24"/>
          <w:szCs w:val="24"/>
        </w:rPr>
        <w:t>os percentuais de trancamentos, aprovações e reprovações da turma</w:t>
      </w:r>
      <w:r w:rsidRPr="00DA62B0">
        <w:rPr>
          <w:rFonts w:ascii="Times New Roman" w:hAnsi="Times New Roman" w:cs="Times New Roman"/>
          <w:sz w:val="24"/>
          <w:szCs w:val="24"/>
        </w:rPr>
        <w:t xml:space="preserve"> </w:t>
      </w:r>
      <w:r w:rsidR="004562D3">
        <w:rPr>
          <w:rFonts w:ascii="Times New Roman" w:hAnsi="Times New Roman" w:cs="Times New Roman"/>
          <w:sz w:val="24"/>
          <w:szCs w:val="24"/>
        </w:rPr>
        <w:t>de agronomia d</w:t>
      </w:r>
      <w:r w:rsidRPr="00DA62B0">
        <w:rPr>
          <w:rFonts w:ascii="Times New Roman" w:hAnsi="Times New Roman" w:cs="Times New Roman"/>
          <w:sz w:val="24"/>
          <w:szCs w:val="24"/>
        </w:rPr>
        <w:t>o período letivo de 2012.2.</w:t>
      </w:r>
    </w:p>
    <w:p w:rsidR="004562D3" w:rsidRDefault="004562D3" w:rsidP="001B3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2D3" w:rsidRDefault="00EB2675" w:rsidP="001B3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" o:spid="_x0000_s1026" type="#_x0000_t202" style="position:absolute;left:0;text-align:left;margin-left:-3.6pt;margin-top:218.6pt;width:447.0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" fillcolor="white [3201]" stroked="f" strokeweight=".5pt">
            <v:textbox>
              <w:txbxContent>
                <w:p w:rsidR="004562D3" w:rsidRDefault="004562D3" w:rsidP="004562D3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 1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Percentual de alunos reprovados, aprovados e que trancaram a disciplina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durante o período 2012.2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562D3" w:rsidRDefault="004562D3" w:rsidP="004562D3">
                  <w:pPr>
                    <w:jc w:val="center"/>
                  </w:pPr>
                </w:p>
              </w:txbxContent>
            </v:textbox>
          </v:shape>
        </w:pict>
      </w:r>
      <w:r w:rsidR="007311C2">
        <w:rPr>
          <w:rFonts w:ascii="Times New Roman" w:hAnsi="Times New Roman" w:cs="Times New Roman"/>
          <w:sz w:val="24"/>
          <w:szCs w:val="24"/>
        </w:rPr>
        <w:t xml:space="preserve">     </w:t>
      </w:r>
      <w:r w:rsidR="00012CB8">
        <w:rPr>
          <w:rFonts w:ascii="Times New Roman" w:hAnsi="Times New Roman" w:cs="Times New Roman"/>
          <w:sz w:val="24"/>
          <w:szCs w:val="24"/>
        </w:rPr>
        <w:t xml:space="preserve">  </w:t>
      </w:r>
      <w:r w:rsidR="004562D3">
        <w:rPr>
          <w:rFonts w:ascii="Times New Roman" w:hAnsi="Times New Roman" w:cs="Times New Roman"/>
          <w:sz w:val="24"/>
          <w:szCs w:val="24"/>
        </w:rPr>
        <w:t xml:space="preserve"> </w:t>
      </w:r>
      <w:r w:rsidR="004562D3">
        <w:rPr>
          <w:noProof/>
          <w:lang w:eastAsia="pt-BR"/>
        </w:rPr>
        <w:drawing>
          <wp:inline distT="0" distB="0" distL="0" distR="0">
            <wp:extent cx="442912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62D3" w:rsidRDefault="004562D3" w:rsidP="001B3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2D3" w:rsidRDefault="004562D3" w:rsidP="00456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24" w:rsidRDefault="004562D3" w:rsidP="0045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</w:t>
      </w:r>
      <w:r w:rsidRPr="00582BE6">
        <w:rPr>
          <w:rFonts w:ascii="Times New Roman" w:hAnsi="Times New Roman" w:cs="Times New Roman"/>
          <w:sz w:val="24"/>
          <w:szCs w:val="24"/>
        </w:rPr>
        <w:t xml:space="preserve"> figura 1 </w:t>
      </w:r>
      <w:proofErr w:type="gramStart"/>
      <w:r w:rsidRPr="00582BE6">
        <w:rPr>
          <w:rFonts w:ascii="Times New Roman" w:hAnsi="Times New Roman" w:cs="Times New Roman"/>
          <w:sz w:val="24"/>
          <w:szCs w:val="24"/>
        </w:rPr>
        <w:t>observa-se</w:t>
      </w:r>
      <w:proofErr w:type="gramEnd"/>
      <w:r w:rsidRPr="00582BE6">
        <w:rPr>
          <w:rFonts w:ascii="Times New Roman" w:hAnsi="Times New Roman" w:cs="Times New Roman"/>
          <w:sz w:val="24"/>
          <w:szCs w:val="24"/>
        </w:rPr>
        <w:t xml:space="preserve"> que 25% dos alunos trancaram a disciplina, 25% foram reprovados e 50% aprovados. </w:t>
      </w:r>
      <w:r w:rsidR="00582BE6" w:rsidRPr="00582BE6">
        <w:rPr>
          <w:rFonts w:ascii="Times New Roman" w:hAnsi="Times New Roman" w:cs="Times New Roman"/>
          <w:sz w:val="24"/>
          <w:szCs w:val="24"/>
        </w:rPr>
        <w:t xml:space="preserve">O resultado obtido foi satisfatório, mesmo com um número elevado de trancamentos, a maioria dos casos se explica pela paralização docente ter perdurado </w:t>
      </w:r>
      <w:proofErr w:type="gramStart"/>
      <w:r w:rsidR="00582BE6" w:rsidRPr="00582BE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82BE6" w:rsidRPr="00582BE6">
        <w:rPr>
          <w:rFonts w:ascii="Times New Roman" w:hAnsi="Times New Roman" w:cs="Times New Roman"/>
          <w:sz w:val="24"/>
          <w:szCs w:val="24"/>
        </w:rPr>
        <w:t xml:space="preserve"> meses. </w:t>
      </w:r>
      <w:r w:rsidRPr="00582BE6">
        <w:rPr>
          <w:rFonts w:ascii="Times New Roman" w:hAnsi="Times New Roman" w:cs="Times New Roman"/>
          <w:sz w:val="24"/>
          <w:szCs w:val="24"/>
        </w:rPr>
        <w:t>Percebe-se a importância da procura e d</w:t>
      </w:r>
      <w:r w:rsidR="001B3C24" w:rsidRPr="00582BE6">
        <w:rPr>
          <w:rFonts w:ascii="Times New Roman" w:hAnsi="Times New Roman" w:cs="Times New Roman"/>
          <w:sz w:val="24"/>
          <w:szCs w:val="24"/>
        </w:rPr>
        <w:t>a participação dos alunos na monitoria</w:t>
      </w:r>
      <w:r w:rsidR="007311C2" w:rsidRPr="00582BE6">
        <w:rPr>
          <w:rFonts w:ascii="Times New Roman" w:hAnsi="Times New Roman" w:cs="Times New Roman"/>
          <w:sz w:val="24"/>
          <w:szCs w:val="24"/>
        </w:rPr>
        <w:t xml:space="preserve">, ao se comparar o </w:t>
      </w:r>
      <w:r w:rsidR="001B3C24">
        <w:rPr>
          <w:rFonts w:ascii="Times New Roman" w:hAnsi="Times New Roman" w:cs="Times New Roman"/>
          <w:sz w:val="24"/>
          <w:szCs w:val="24"/>
        </w:rPr>
        <w:t>índice de reprovação</w:t>
      </w:r>
      <w:r w:rsidR="007311C2">
        <w:rPr>
          <w:rFonts w:ascii="Times New Roman" w:hAnsi="Times New Roman" w:cs="Times New Roman"/>
          <w:sz w:val="24"/>
          <w:szCs w:val="24"/>
        </w:rPr>
        <w:t>, este pode ser considerável aceitável quando comparado ao de aprovação,</w:t>
      </w:r>
      <w:r w:rsidR="001B3C24">
        <w:rPr>
          <w:rFonts w:ascii="Times New Roman" w:hAnsi="Times New Roman" w:cs="Times New Roman"/>
          <w:sz w:val="24"/>
          <w:szCs w:val="24"/>
        </w:rPr>
        <w:t xml:space="preserve"> o</w:t>
      </w:r>
      <w:r w:rsidR="0026625D">
        <w:rPr>
          <w:rFonts w:ascii="Times New Roman" w:hAnsi="Times New Roman" w:cs="Times New Roman"/>
          <w:sz w:val="24"/>
          <w:szCs w:val="24"/>
        </w:rPr>
        <w:t xml:space="preserve"> que mostra o bom desempenho da</w:t>
      </w:r>
      <w:r w:rsidR="001B3C24">
        <w:rPr>
          <w:rFonts w:ascii="Times New Roman" w:hAnsi="Times New Roman" w:cs="Times New Roman"/>
          <w:sz w:val="24"/>
          <w:szCs w:val="24"/>
        </w:rPr>
        <w:t xml:space="preserve"> monitor</w:t>
      </w:r>
      <w:r w:rsidR="0026625D">
        <w:rPr>
          <w:rFonts w:ascii="Times New Roman" w:hAnsi="Times New Roman" w:cs="Times New Roman"/>
          <w:sz w:val="24"/>
          <w:szCs w:val="24"/>
        </w:rPr>
        <w:t>ia.</w:t>
      </w:r>
    </w:p>
    <w:p w:rsidR="0026625D" w:rsidRDefault="0026625D" w:rsidP="0045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 2 expõe os dados referentes a</w:t>
      </w:r>
      <w:r w:rsidRPr="00500FD1">
        <w:rPr>
          <w:rFonts w:ascii="Times New Roman" w:hAnsi="Times New Roman" w:cs="Times New Roman"/>
          <w:sz w:val="24"/>
          <w:szCs w:val="24"/>
        </w:rPr>
        <w:t>os percentuais de trancamentos, aprovações e reprovações da turma</w:t>
      </w:r>
      <w:r w:rsidRPr="00DA6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agronomia que cursaram a disciplina no período letivo de 2013.1</w:t>
      </w:r>
      <w:r w:rsidRPr="00DA62B0">
        <w:rPr>
          <w:rFonts w:ascii="Times New Roman" w:hAnsi="Times New Roman" w:cs="Times New Roman"/>
          <w:sz w:val="24"/>
          <w:szCs w:val="24"/>
        </w:rPr>
        <w:t>.</w:t>
      </w:r>
    </w:p>
    <w:p w:rsidR="001B3C24" w:rsidRDefault="00EB2675" w:rsidP="0092629B">
      <w:pPr>
        <w:spacing w:before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75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2" o:spid="_x0000_s1027" type="#_x0000_t202" style="position:absolute;left:0;text-align:left;margin-left:28.2pt;margin-top:461.3pt;width:387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" fillcolor="white [3201]" stroked="f" strokeweight=".5pt">
            <v:textbox>
              <w:txbxContent>
                <w:p w:rsidR="001B3C24" w:rsidRPr="00500FD1" w:rsidRDefault="001B3C24" w:rsidP="001B3C24">
                  <w:pPr>
                    <w:spacing w:line="360" w:lineRule="auto"/>
                    <w:ind w:firstLine="7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 1. Frequência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dos alunos de Medicina Veterinária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à monitoria da disciplina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B3C24" w:rsidRDefault="001B3C24" w:rsidP="001B3C24"/>
              </w:txbxContent>
            </v:textbox>
          </v:shape>
        </w:pict>
      </w:r>
    </w:p>
    <w:p w:rsidR="001B3C24" w:rsidRPr="001B3C24" w:rsidRDefault="001B3C24" w:rsidP="0026625D">
      <w:pPr>
        <w:tabs>
          <w:tab w:val="left" w:pos="1276"/>
        </w:tabs>
        <w:spacing w:before="3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C" w:rsidRDefault="00EB2675" w:rsidP="0026625D">
      <w:pPr>
        <w:tabs>
          <w:tab w:val="left" w:pos="1276"/>
          <w:tab w:val="left" w:pos="8364"/>
        </w:tabs>
        <w:spacing w:before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7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shape id="Caixa de texto 3" o:spid="_x0000_s1028" type="#_x0000_t202" style="position:absolute;left:0;text-align:left;margin-left:-21.65pt;margin-top:226.35pt;width:477.2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" fillcolor="white [3201]" stroked="f" strokeweight=".5pt">
            <v:textbox>
              <w:txbxContent>
                <w:p w:rsidR="0026625D" w:rsidRDefault="0026625D" w:rsidP="0026625D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 2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Percentual de alunos reprovados, aprovados e que trancaram a disciplina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durante o período 2013.1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26625D" w:rsidRDefault="0026625D" w:rsidP="0026625D">
                  <w:pPr>
                    <w:jc w:val="center"/>
                  </w:pPr>
                </w:p>
              </w:txbxContent>
            </v:textbox>
          </v:shape>
        </w:pict>
      </w:r>
      <w:r w:rsidR="00012C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6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62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3729">
        <w:rPr>
          <w:noProof/>
          <w:lang w:eastAsia="pt-BR"/>
        </w:rPr>
        <w:drawing>
          <wp:inline distT="0" distB="0" distL="0" distR="0">
            <wp:extent cx="4805917" cy="2796363"/>
            <wp:effectExtent l="0" t="0" r="13970" b="2349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625D" w:rsidRDefault="0026625D" w:rsidP="0026625D">
      <w:pPr>
        <w:tabs>
          <w:tab w:val="left" w:pos="1276"/>
          <w:tab w:val="left" w:pos="8364"/>
        </w:tabs>
        <w:spacing w:before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258F" w:rsidRDefault="005C258F" w:rsidP="005C258F">
      <w:pPr>
        <w:tabs>
          <w:tab w:val="left" w:pos="709"/>
          <w:tab w:val="left" w:pos="8364"/>
        </w:tabs>
        <w:spacing w:before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25D">
        <w:rPr>
          <w:rFonts w:ascii="Times New Roman" w:hAnsi="Times New Roman" w:cs="Times New Roman"/>
          <w:sz w:val="24"/>
          <w:szCs w:val="24"/>
        </w:rPr>
        <w:t>Através da figura, confirma-se ainda mais o efeito da atividade d</w:t>
      </w:r>
      <w:r w:rsidR="0026625D" w:rsidRPr="005C258F">
        <w:rPr>
          <w:rFonts w:ascii="Times New Roman" w:hAnsi="Times New Roman" w:cs="Times New Roman"/>
          <w:sz w:val="24"/>
          <w:szCs w:val="24"/>
        </w:rPr>
        <w:t xml:space="preserve">e monitoria sobre o desempenho, sendo que nesta turma o aproveitamento da disciplina foi bem maior do que a anterior, possuindo apenas 4% de aluno que requisitaram o trancamento ou desistiram, o índice de reprovação, pode ser considerado baixo, uma vez que mais de 50% da turma foi aprovada, </w:t>
      </w:r>
      <w:r w:rsidRPr="005C258F">
        <w:rPr>
          <w:rFonts w:ascii="Times New Roman" w:hAnsi="Times New Roman" w:cs="Times New Roman"/>
          <w:sz w:val="24"/>
          <w:szCs w:val="24"/>
        </w:rPr>
        <w:t xml:space="preserve">justificando mais ainda a importância do apoio do monitor. </w:t>
      </w:r>
      <w:r>
        <w:rPr>
          <w:rFonts w:ascii="Times New Roman" w:hAnsi="Times New Roman" w:cs="Times New Roman"/>
          <w:sz w:val="24"/>
          <w:szCs w:val="24"/>
        </w:rPr>
        <w:t>Com a presença do aluno em sala, a</w:t>
      </w:r>
      <w:r w:rsidRPr="005C258F">
        <w:rPr>
          <w:rFonts w:ascii="Times New Roman" w:hAnsi="Times New Roman" w:cs="Times New Roman"/>
          <w:sz w:val="24"/>
          <w:szCs w:val="24"/>
        </w:rPr>
        <w:t xml:space="preserve"> iteração </w:t>
      </w:r>
      <w:r>
        <w:rPr>
          <w:rFonts w:ascii="Times New Roman" w:hAnsi="Times New Roman" w:cs="Times New Roman"/>
          <w:sz w:val="24"/>
          <w:szCs w:val="24"/>
        </w:rPr>
        <w:t xml:space="preserve">entre este, professor e </w:t>
      </w:r>
      <w:r w:rsidRPr="005C258F">
        <w:rPr>
          <w:rFonts w:ascii="Times New Roman" w:hAnsi="Times New Roman" w:cs="Times New Roman"/>
          <w:sz w:val="24"/>
          <w:szCs w:val="24"/>
        </w:rPr>
        <w:t>aluno foi estreitada, facilitando uma melhor abordagem do assunto, uma vez que o professor sabe (através do monitor) o assunto que os alunos têm maior dificuldade, ou ainda, metodologia(s) não entendida(s), podend</w:t>
      </w:r>
      <w:r>
        <w:rPr>
          <w:rFonts w:ascii="Times New Roman" w:hAnsi="Times New Roman" w:cs="Times New Roman"/>
          <w:sz w:val="24"/>
          <w:szCs w:val="24"/>
        </w:rPr>
        <w:t>o ele desenvolver novos métodos e consequentemente auxiliar no ensino e aprendizado dos alunos.</w:t>
      </w:r>
    </w:p>
    <w:p w:rsidR="00012CB8" w:rsidRDefault="002F4F4C" w:rsidP="005C258F">
      <w:pPr>
        <w:tabs>
          <w:tab w:val="left" w:pos="709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</w:p>
    <w:p w:rsidR="005C258F" w:rsidRDefault="00012CB8" w:rsidP="005C25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4"/>
        </w:rPr>
        <w:tab/>
      </w:r>
      <w:r w:rsidR="002F4F4C" w:rsidRPr="005C258F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C258F" w:rsidRDefault="005C258F" w:rsidP="00012CB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4F4C" w:rsidRPr="005C258F">
        <w:rPr>
          <w:rFonts w:ascii="Times New Roman" w:hAnsi="Times New Roman" w:cs="Times New Roman"/>
          <w:sz w:val="24"/>
          <w:szCs w:val="24"/>
        </w:rPr>
        <w:t>A monitoria atendeu, de forma satisfatória, as expectativas previstas, sendo e</w:t>
      </w:r>
      <w:r w:rsidRPr="005C258F">
        <w:rPr>
          <w:rFonts w:ascii="Times New Roman" w:hAnsi="Times New Roman" w:cs="Times New Roman"/>
          <w:sz w:val="24"/>
          <w:szCs w:val="24"/>
        </w:rPr>
        <w:t>sta indispensável na melhoria do ensino e</w:t>
      </w:r>
      <w:r w:rsidR="002F4F4C" w:rsidRPr="005C258F">
        <w:rPr>
          <w:rFonts w:ascii="Times New Roman" w:hAnsi="Times New Roman" w:cs="Times New Roman"/>
          <w:sz w:val="24"/>
          <w:szCs w:val="24"/>
        </w:rPr>
        <w:t xml:space="preserve"> aprendizagem dos alunos, uma vez que proporciona um ambiente mais dinâmico </w:t>
      </w:r>
      <w:r w:rsidRPr="005C258F">
        <w:rPr>
          <w:rFonts w:ascii="Times New Roman" w:hAnsi="Times New Roman" w:cs="Times New Roman"/>
          <w:sz w:val="24"/>
          <w:szCs w:val="24"/>
        </w:rPr>
        <w:t>graças ao fato de que interação aluno/monitor/professor</w:t>
      </w:r>
      <w:r w:rsidR="002F4F4C" w:rsidRPr="005C258F">
        <w:rPr>
          <w:rFonts w:ascii="Times New Roman" w:hAnsi="Times New Roman" w:cs="Times New Roman"/>
          <w:sz w:val="24"/>
          <w:szCs w:val="24"/>
        </w:rPr>
        <w:t xml:space="preserve"> facilit</w:t>
      </w:r>
      <w:r w:rsidRPr="005C258F">
        <w:rPr>
          <w:rFonts w:ascii="Times New Roman" w:hAnsi="Times New Roman" w:cs="Times New Roman"/>
          <w:sz w:val="24"/>
          <w:szCs w:val="24"/>
        </w:rPr>
        <w:t>a a compreensão dos discentes, alé</w:t>
      </w:r>
      <w:r w:rsidR="002F4F4C" w:rsidRPr="005C258F">
        <w:rPr>
          <w:rFonts w:ascii="Times New Roman" w:hAnsi="Times New Roman" w:cs="Times New Roman"/>
          <w:sz w:val="24"/>
          <w:szCs w:val="24"/>
        </w:rPr>
        <w:t xml:space="preserve">m de gerar discussões que o permitem se aprofundar mais no assunto. </w:t>
      </w:r>
      <w:r w:rsidRPr="005C258F">
        <w:rPr>
          <w:rFonts w:ascii="Times New Roman" w:hAnsi="Times New Roman" w:cs="Times New Roman"/>
          <w:sz w:val="24"/>
          <w:szCs w:val="24"/>
        </w:rPr>
        <w:t>O resultado final para as turmas de Agronomia foi bastante satisfatório, já que houve um índice elevado de aprovados, um baixo índice de reprovados e um índice aceitável de trancamentos na disciplina.</w:t>
      </w:r>
    </w:p>
    <w:p w:rsidR="00012CB8" w:rsidRDefault="00012CB8" w:rsidP="00012CB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4C" w:rsidRDefault="005C258F" w:rsidP="005C25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5C258F" w:rsidRDefault="005C258F" w:rsidP="005C25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58F" w:rsidRPr="005C258F" w:rsidRDefault="005C258F" w:rsidP="005C25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58F">
        <w:rPr>
          <w:rFonts w:ascii="Times New Roman" w:hAnsi="Times New Roman" w:cs="Times New Roman"/>
          <w:bCs/>
          <w:sz w:val="24"/>
          <w:szCs w:val="24"/>
        </w:rPr>
        <w:t xml:space="preserve">DINIZ, Aroldo Vieira, </w:t>
      </w:r>
      <w:proofErr w:type="gramStart"/>
      <w:r w:rsidRPr="005C258F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5C258F">
        <w:rPr>
          <w:rFonts w:ascii="Times New Roman" w:hAnsi="Times New Roman" w:cs="Times New Roman"/>
          <w:bCs/>
          <w:sz w:val="24"/>
          <w:szCs w:val="24"/>
        </w:rPr>
        <w:t xml:space="preserve"> al.</w:t>
      </w:r>
      <w:r w:rsidRPr="005C258F">
        <w:rPr>
          <w:rFonts w:ascii="Times New Roman" w:hAnsi="Times New Roman" w:cs="Times New Roman"/>
          <w:b/>
          <w:bCs/>
          <w:sz w:val="24"/>
          <w:szCs w:val="24"/>
        </w:rPr>
        <w:t xml:space="preserve"> Monitoria em sala de aula</w:t>
      </w:r>
      <w:r w:rsidRPr="005C258F">
        <w:rPr>
          <w:rFonts w:ascii="Times New Roman" w:hAnsi="Times New Roman" w:cs="Times New Roman"/>
          <w:bCs/>
          <w:sz w:val="24"/>
          <w:szCs w:val="24"/>
        </w:rPr>
        <w:t xml:space="preserve">: primeiros passos na construção da docência. In: </w:t>
      </w:r>
      <w:r w:rsidRPr="005C258F">
        <w:rPr>
          <w:rFonts w:ascii="Times New Roman" w:hAnsi="Times New Roman" w:cs="Times New Roman"/>
          <w:iCs/>
          <w:sz w:val="24"/>
          <w:szCs w:val="24"/>
        </w:rPr>
        <w:t>Reunião Anual da Sociedade Brasileira de Química,</w:t>
      </w:r>
      <w:r w:rsidRPr="005C25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258F">
        <w:rPr>
          <w:rFonts w:ascii="Times New Roman" w:hAnsi="Times New Roman" w:cs="Times New Roman"/>
          <w:iCs/>
          <w:sz w:val="24"/>
          <w:szCs w:val="24"/>
        </w:rPr>
        <w:t>32</w:t>
      </w:r>
      <w:proofErr w:type="gramStart"/>
      <w:r w:rsidRPr="005C258F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  <w:r w:rsidRPr="005C258F">
        <w:rPr>
          <w:rFonts w:ascii="Times New Roman" w:hAnsi="Times New Roman" w:cs="Times New Roman"/>
          <w:bCs/>
          <w:sz w:val="24"/>
          <w:szCs w:val="24"/>
        </w:rPr>
        <w:t xml:space="preserve"> Goiás, 2006. Disponível em: </w:t>
      </w:r>
      <w:hyperlink r:id="rId7" w:history="1">
        <w:r w:rsidRPr="005C258F">
          <w:rPr>
            <w:rStyle w:val="Hyperlink"/>
            <w:rFonts w:ascii="Times New Roman" w:hAnsi="Times New Roman" w:cs="Times New Roman"/>
            <w:sz w:val="24"/>
            <w:szCs w:val="24"/>
          </w:rPr>
          <w:t>www.prac.ufpb.br/anais/.../enid/</w:t>
        </w:r>
        <w:r w:rsidRPr="005C258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monitor</w:t>
        </w:r>
        <w:r w:rsidRPr="005C258F">
          <w:rPr>
            <w:rStyle w:val="Hyperlink"/>
            <w:rFonts w:ascii="Times New Roman" w:hAnsi="Times New Roman" w:cs="Times New Roman"/>
            <w:sz w:val="24"/>
            <w:szCs w:val="24"/>
          </w:rPr>
          <w:t>ia/.../6CCSDESPPMT02-O.doc</w:t>
        </w:r>
      </w:hyperlink>
      <w:r w:rsidRPr="005C258F">
        <w:rPr>
          <w:rStyle w:val="CitaoHTML"/>
          <w:rFonts w:ascii="Times New Roman" w:hAnsi="Times New Roman" w:cs="Times New Roman"/>
          <w:color w:val="000000" w:themeColor="text1"/>
          <w:sz w:val="24"/>
          <w:szCs w:val="24"/>
        </w:rPr>
        <w:t>. Acesso em 12 de Setembro 2013.</w:t>
      </w:r>
    </w:p>
    <w:p w:rsidR="005C258F" w:rsidRPr="005C258F" w:rsidRDefault="005C258F" w:rsidP="005C25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58F">
        <w:rPr>
          <w:rFonts w:ascii="Times New Roman" w:hAnsi="Times New Roman" w:cs="Times New Roman"/>
          <w:sz w:val="24"/>
          <w:szCs w:val="24"/>
        </w:rPr>
        <w:t>DRUCKER, P. F.</w:t>
      </w:r>
      <w:r w:rsidRPr="005C258F">
        <w:rPr>
          <w:rFonts w:ascii="Times New Roman" w:hAnsi="Times New Roman" w:cs="Times New Roman"/>
          <w:b/>
          <w:sz w:val="24"/>
          <w:szCs w:val="24"/>
        </w:rPr>
        <w:t xml:space="preserve"> Sociedade pós-capitalista</w:t>
      </w:r>
      <w:r w:rsidRPr="005C258F">
        <w:rPr>
          <w:rFonts w:ascii="Times New Roman" w:hAnsi="Times New Roman" w:cs="Times New Roman"/>
          <w:sz w:val="24"/>
          <w:szCs w:val="24"/>
        </w:rPr>
        <w:t>. São Paulo: Pioneira, 1996. 239 p.</w:t>
      </w:r>
    </w:p>
    <w:p w:rsidR="005C258F" w:rsidRPr="005C258F" w:rsidRDefault="005C258F" w:rsidP="005C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LINS, Daniel. </w:t>
      </w:r>
      <w:r w:rsidRPr="005C25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 Monitor</w:t>
      </w:r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Disponível em: &lt; </w:t>
      </w:r>
      <w:hyperlink r:id="rId8" w:history="1">
        <w:r w:rsidRPr="005C258F">
          <w:rPr>
            <w:rStyle w:val="Hyperlink"/>
            <w:rFonts w:ascii="Times New Roman" w:hAnsi="Times New Roman" w:cs="Times New Roman"/>
            <w:sz w:val="24"/>
            <w:szCs w:val="24"/>
          </w:rPr>
          <w:t>http://www.mauricionassau.com.br/institucionais/faculdade/index.php?artigo/listar/215</w:t>
        </w:r>
      </w:hyperlink>
    </w:p>
    <w:p w:rsidR="005C258F" w:rsidRPr="005C258F" w:rsidRDefault="005C258F" w:rsidP="005C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proofErr w:type="gramStart"/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Acesso em : 12 de </w:t>
      </w:r>
      <w:proofErr w:type="spellStart"/>
      <w:r w:rsidRPr="005C258F">
        <w:rPr>
          <w:rStyle w:val="CitaoHTML"/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5C258F">
        <w:rPr>
          <w:rStyle w:val="CitaoHTML"/>
          <w:rFonts w:ascii="Times New Roman" w:hAnsi="Times New Roman" w:cs="Times New Roman"/>
          <w:color w:val="000000" w:themeColor="text1"/>
          <w:sz w:val="24"/>
          <w:szCs w:val="24"/>
        </w:rPr>
        <w:t xml:space="preserve"> Setembro</w:t>
      </w:r>
      <w:r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2013.</w:t>
      </w:r>
    </w:p>
    <w:p w:rsidR="005C258F" w:rsidRPr="005C258F" w:rsidRDefault="005C258F" w:rsidP="005C25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4C" w:rsidRPr="002F4F4C" w:rsidRDefault="002F4F4C" w:rsidP="0092629B">
      <w:pPr>
        <w:spacing w:before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4F4C" w:rsidRPr="002F4F4C" w:rsidSect="00247C7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ADA"/>
    <w:multiLevelType w:val="hybridMultilevel"/>
    <w:tmpl w:val="80A47C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145D9"/>
    <w:multiLevelType w:val="multilevel"/>
    <w:tmpl w:val="A03C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343A"/>
    <w:rsid w:val="00012CB8"/>
    <w:rsid w:val="00023729"/>
    <w:rsid w:val="001B3C24"/>
    <w:rsid w:val="00247C75"/>
    <w:rsid w:val="0026625D"/>
    <w:rsid w:val="002F4F4C"/>
    <w:rsid w:val="00346D90"/>
    <w:rsid w:val="0038547D"/>
    <w:rsid w:val="004562D3"/>
    <w:rsid w:val="005542AD"/>
    <w:rsid w:val="00582BE6"/>
    <w:rsid w:val="005C258F"/>
    <w:rsid w:val="007311C2"/>
    <w:rsid w:val="0075343A"/>
    <w:rsid w:val="00787C86"/>
    <w:rsid w:val="008B2C27"/>
    <w:rsid w:val="0092629B"/>
    <w:rsid w:val="00A65FE6"/>
    <w:rsid w:val="00B70C40"/>
    <w:rsid w:val="00E31477"/>
    <w:rsid w:val="00E44E08"/>
    <w:rsid w:val="00E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43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5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C258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C258F"/>
    <w:rPr>
      <w:i w:val="0"/>
      <w:i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43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5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C258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C258F"/>
    <w:rPr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uricionassau.com.br/institucionais/faculdade/index.php?artigo/listar/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c.ufpb.br/anais/.../enid/monitoria/.../6CCSDESPPMT02-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aMarcia\Disciplinas\notas\20122\2012_2\Notas2012_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cia\Computador_casa\cca\Disciplinas\notas\2013\Notas-2013-1-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Informática</a:t>
            </a:r>
            <a:r>
              <a:rPr lang="en-US" sz="1600" baseline="0"/>
              <a:t> - Agronomia 2012.2</a:t>
            </a:r>
          </a:p>
        </c:rich>
      </c:tx>
      <c:layout>
        <c:manualLayout>
          <c:xMode val="edge"/>
          <c:yMode val="edge"/>
          <c:x val="0.38590678339120699"/>
          <c:y val="2.3166025983160671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Plan1!$M$45:$M$47</c:f>
              <c:strCache>
                <c:ptCount val="3"/>
                <c:pt idx="0">
                  <c:v>Reprovados</c:v>
                </c:pt>
                <c:pt idx="1">
                  <c:v>Aprovados</c:v>
                </c:pt>
                <c:pt idx="2">
                  <c:v>Trancamentos</c:v>
                </c:pt>
              </c:strCache>
            </c:strRef>
          </c:cat>
          <c:val>
            <c:numRef>
              <c:f>Plan1!$N$45:$N$47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Informática - 2013.1 - Agronomia</a:t>
            </a:r>
          </a:p>
        </c:rich>
      </c:tx>
      <c:layout>
        <c:manualLayout>
          <c:xMode val="edge"/>
          <c:yMode val="edge"/>
          <c:x val="0.29179161731378278"/>
          <c:y val="3.63388598682716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explosion val="29"/>
          </c:dPt>
          <c:dLbls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Plan1!$M$48:$M$50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Trancamentos/Desistências</c:v>
                </c:pt>
              </c:strCache>
            </c:strRef>
          </c:cat>
          <c:val>
            <c:numRef>
              <c:f>Plan1!$N$48:$N$50</c:f>
              <c:numCache>
                <c:formatCode>General</c:formatCode>
                <c:ptCount val="3"/>
                <c:pt idx="0">
                  <c:v>19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8793457071136346"/>
          <c:y val="0.29540667511950536"/>
          <c:w val="0.39540143350579715"/>
          <c:h val="0.5026233008632266"/>
        </c:manualLayout>
      </c:layout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Dornelles</dc:creator>
  <cp:lastModifiedBy>cem01</cp:lastModifiedBy>
  <cp:revision>8</cp:revision>
  <dcterms:created xsi:type="dcterms:W3CDTF">2013-09-09T01:18:00Z</dcterms:created>
  <dcterms:modified xsi:type="dcterms:W3CDTF">2014-07-14T19:45:00Z</dcterms:modified>
</cp:coreProperties>
</file>